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70" w:rsidRDefault="00C84070">
      <w:pPr>
        <w:pStyle w:val="ConsPlusTitlePage"/>
      </w:pPr>
      <w:bookmarkStart w:id="0" w:name="_GoBack"/>
      <w:bookmarkEnd w:id="0"/>
      <w:r>
        <w:br/>
      </w:r>
    </w:p>
    <w:p w:rsidR="00C84070" w:rsidRDefault="00C84070">
      <w:pPr>
        <w:pStyle w:val="ConsPlusNormal"/>
      </w:pPr>
    </w:p>
    <w:p w:rsidR="00C84070" w:rsidRDefault="00C84070">
      <w:pPr>
        <w:pStyle w:val="ConsPlusTitle"/>
        <w:jc w:val="center"/>
      </w:pPr>
      <w:r>
        <w:t>НАРОДНОЕ СОБРАНИЕ-ПАРЛАМЕНТ РЕСПУБЛИКИ АБХАЗИЯ</w:t>
      </w:r>
    </w:p>
    <w:p w:rsidR="00C84070" w:rsidRDefault="00C84070">
      <w:pPr>
        <w:pStyle w:val="ConsPlusTitle"/>
        <w:jc w:val="center"/>
      </w:pPr>
    </w:p>
    <w:p w:rsidR="00C84070" w:rsidRDefault="00C84070">
      <w:pPr>
        <w:pStyle w:val="ConsPlusTitle"/>
        <w:jc w:val="center"/>
      </w:pPr>
      <w:r>
        <w:t>ПОСТАНОВЛЕНИЕ</w:t>
      </w:r>
    </w:p>
    <w:p w:rsidR="00C84070" w:rsidRDefault="00C84070">
      <w:pPr>
        <w:pStyle w:val="ConsPlusTitle"/>
        <w:jc w:val="center"/>
      </w:pPr>
      <w:r>
        <w:t>от 29 декабря 2015 г. N 3985-с-V</w:t>
      </w:r>
    </w:p>
    <w:p w:rsidR="00C84070" w:rsidRDefault="00C84070">
      <w:pPr>
        <w:pStyle w:val="ConsPlusTitle"/>
        <w:jc w:val="center"/>
      </w:pPr>
    </w:p>
    <w:p w:rsidR="00C84070" w:rsidRDefault="00C84070">
      <w:pPr>
        <w:pStyle w:val="ConsPlusTitle"/>
        <w:jc w:val="center"/>
      </w:pPr>
      <w:r>
        <w:t>О ВРЕМЕННОМ НЕОБЛОЖЕНИИ НАЛОГОМ НА ДОБАВЛЕННУЮ СТОИМОСТЬ</w:t>
      </w:r>
    </w:p>
    <w:p w:rsidR="00C84070" w:rsidRDefault="00C84070">
      <w:pPr>
        <w:pStyle w:val="ConsPlusTitle"/>
        <w:jc w:val="center"/>
      </w:pPr>
      <w:r>
        <w:t>ПРОДОВОЛЬСТВЕННЫХ ТОВАРОВ</w:t>
      </w:r>
    </w:p>
    <w:p w:rsidR="00C84070" w:rsidRDefault="00C84070">
      <w:pPr>
        <w:pStyle w:val="ConsPlusNormal"/>
        <w:jc w:val="center"/>
      </w:pPr>
      <w:r>
        <w:t>Список изменяющих документов</w:t>
      </w:r>
    </w:p>
    <w:p w:rsidR="00C84070" w:rsidRDefault="00C84070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Народного Собрания-Парламента Республики Абхазия</w:t>
      </w:r>
    </w:p>
    <w:p w:rsidR="00C84070" w:rsidRDefault="00C84070">
      <w:pPr>
        <w:pStyle w:val="ConsPlusNormal"/>
        <w:jc w:val="center"/>
      </w:pPr>
      <w:r>
        <w:t>от 25.01.2016 N 4014-с-V)</w:t>
      </w:r>
    </w:p>
    <w:p w:rsidR="00C84070" w:rsidRDefault="00C84070">
      <w:pPr>
        <w:pStyle w:val="ConsPlusNormal"/>
        <w:jc w:val="center"/>
      </w:pPr>
    </w:p>
    <w:p w:rsidR="00C84070" w:rsidRDefault="00C84070">
      <w:pPr>
        <w:pStyle w:val="ConsPlusNormal"/>
        <w:ind w:firstLine="540"/>
        <w:jc w:val="both"/>
      </w:pPr>
      <w:r>
        <w:t>Народное Собрание-Парламент Республики Абхазия постановляет:</w:t>
      </w:r>
    </w:p>
    <w:p w:rsidR="00C84070" w:rsidRDefault="00C84070">
      <w:pPr>
        <w:pStyle w:val="ConsPlusNormal"/>
        <w:ind w:firstLine="540"/>
        <w:jc w:val="both"/>
      </w:pPr>
      <w:r>
        <w:t xml:space="preserve">1. Не облагать налогом на добавленную стоимость продовольственные товары до утверждения, в соответствии с </w:t>
      </w:r>
      <w:hyperlink r:id="rId5" w:history="1">
        <w:r>
          <w:rPr>
            <w:color w:val="0000FF"/>
          </w:rPr>
          <w:t>пунктом 25 части 2 статьи 6</w:t>
        </w:r>
      </w:hyperlink>
      <w:r>
        <w:t xml:space="preserve"> Закона Республики Абхазия "О налоге на добавленную стоимость", Народным Собранием-Парламентом Республики Абхазия перечня продовольственных товаров, за исключением водки и ликероводочных изделий, вина, коньяка, шампанского, пива, а также вод, включая природных, минеральных и газированных, как содержащие добавки сахара, так и без добавления сахара, ввоз и реализация которых не подлежат налогообложению.</w:t>
      </w:r>
    </w:p>
    <w:p w:rsidR="00C84070" w:rsidRDefault="00C84070">
      <w:pPr>
        <w:pStyle w:val="ConsPlusNormal"/>
        <w:jc w:val="both"/>
      </w:pPr>
      <w:r>
        <w:t xml:space="preserve">(часть 1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Народного Собрания-Парламента Республики Абхазия от 25.01.2016 N 4014-с-V)</w:t>
      </w:r>
    </w:p>
    <w:p w:rsidR="00C84070" w:rsidRDefault="00C84070">
      <w:pPr>
        <w:pStyle w:val="ConsPlusNormal"/>
        <w:ind w:firstLine="540"/>
        <w:jc w:val="both"/>
      </w:pPr>
      <w:r>
        <w:t>2. Настоящее Постановление вступает в силу с 1 января 2016 года.</w:t>
      </w:r>
    </w:p>
    <w:p w:rsidR="00C84070" w:rsidRDefault="00C84070">
      <w:pPr>
        <w:pStyle w:val="ConsPlusNormal"/>
      </w:pPr>
    </w:p>
    <w:p w:rsidR="00C84070" w:rsidRDefault="00C84070">
      <w:pPr>
        <w:pStyle w:val="ConsPlusNormal"/>
        <w:jc w:val="right"/>
      </w:pPr>
      <w:r>
        <w:t>Спикер</w:t>
      </w:r>
    </w:p>
    <w:p w:rsidR="00C84070" w:rsidRDefault="00C84070">
      <w:pPr>
        <w:pStyle w:val="ConsPlusNormal"/>
        <w:jc w:val="right"/>
      </w:pPr>
      <w:r>
        <w:t>Народного Собрания-</w:t>
      </w:r>
    </w:p>
    <w:p w:rsidR="00C84070" w:rsidRDefault="00C84070">
      <w:pPr>
        <w:pStyle w:val="ConsPlusNormal"/>
        <w:jc w:val="right"/>
      </w:pPr>
      <w:r>
        <w:t>Парламента Республики Абхазия</w:t>
      </w:r>
    </w:p>
    <w:p w:rsidR="00C84070" w:rsidRDefault="00C84070">
      <w:pPr>
        <w:pStyle w:val="ConsPlusNormal"/>
        <w:jc w:val="right"/>
      </w:pPr>
      <w:r>
        <w:t>В. БГАНБА</w:t>
      </w:r>
    </w:p>
    <w:p w:rsidR="00C84070" w:rsidRDefault="00C84070">
      <w:pPr>
        <w:pStyle w:val="ConsPlusNormal"/>
        <w:jc w:val="both"/>
      </w:pPr>
    </w:p>
    <w:p w:rsidR="00C84070" w:rsidRDefault="00C84070">
      <w:pPr>
        <w:pStyle w:val="ConsPlusNormal"/>
        <w:jc w:val="both"/>
      </w:pPr>
    </w:p>
    <w:p w:rsidR="00C84070" w:rsidRDefault="00C840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7577" w:rsidRDefault="004E7577"/>
    <w:sectPr w:rsidR="004E7577" w:rsidSect="0092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070"/>
    <w:rsid w:val="000B3108"/>
    <w:rsid w:val="000B642A"/>
    <w:rsid w:val="001E4BD5"/>
    <w:rsid w:val="00293EA8"/>
    <w:rsid w:val="002E784A"/>
    <w:rsid w:val="0039206C"/>
    <w:rsid w:val="004E7577"/>
    <w:rsid w:val="00522079"/>
    <w:rsid w:val="006D4E02"/>
    <w:rsid w:val="007A5D7E"/>
    <w:rsid w:val="00843DFF"/>
    <w:rsid w:val="00924607"/>
    <w:rsid w:val="0094263F"/>
    <w:rsid w:val="00A6343B"/>
    <w:rsid w:val="00A6432E"/>
    <w:rsid w:val="00B4190F"/>
    <w:rsid w:val="00C84070"/>
    <w:rsid w:val="00D2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1E28F-D6B4-49B4-BF34-EBA8D8A5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4BD5"/>
    <w:rPr>
      <w:b/>
      <w:bCs/>
    </w:rPr>
  </w:style>
  <w:style w:type="paragraph" w:customStyle="1" w:styleId="ConsPlusNormal">
    <w:name w:val="ConsPlusNormal"/>
    <w:rsid w:val="00C84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0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16BA805A8575E57E23C4EFC75C47D37CD7EFC19C16EABFE38A86F8DD2A8E43230CD84F47CD8C9F08F7V2P7N" TargetMode="External"/><Relationship Id="rId5" Type="http://schemas.openxmlformats.org/officeDocument/2006/relationships/hyperlink" Target="consultantplus://offline/ref=4716BA805A8575E57E23C4EFC75C47D37CD7EFC19317E6B9E38A86F8DD2A8E43230CD84F47CD8C9F09F5V2PAN" TargetMode="External"/><Relationship Id="rId4" Type="http://schemas.openxmlformats.org/officeDocument/2006/relationships/hyperlink" Target="consultantplus://offline/ref=4716BA805A8575E57E23C4EFC75C47D37CD7EFC19C16EABFE38A86F8DD2A8E43230CD84F47CD8C9F08F7V2P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</cp:lastModifiedBy>
  <cp:revision>2</cp:revision>
  <dcterms:created xsi:type="dcterms:W3CDTF">2017-11-22T13:15:00Z</dcterms:created>
  <dcterms:modified xsi:type="dcterms:W3CDTF">2017-11-22T13:19:00Z</dcterms:modified>
</cp:coreProperties>
</file>